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D6CAA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D6CAA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53389873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D6CAA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D6CAA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D6CAA">
              <w:rPr>
                <w:szCs w:val="28"/>
              </w:rPr>
              <w:t>ПРАВИТЕЛЬСТВО КИРОВСКОЙ ОБЛАСТИ</w:t>
            </w:r>
          </w:p>
          <w:p w:rsidR="00C04359" w:rsidRPr="000D6CAA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D6CAA">
              <w:t>ПОСТАНОВЛЕНИЕ</w:t>
            </w:r>
          </w:p>
        </w:tc>
      </w:tr>
      <w:tr w:rsidR="00C04359" w:rsidRPr="000D6CAA" w:rsidTr="00914B2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0D6CAA" w:rsidRDefault="00914B2C" w:rsidP="00914B2C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10.06.2020</w:t>
            </w:r>
          </w:p>
        </w:tc>
        <w:tc>
          <w:tcPr>
            <w:tcW w:w="2731" w:type="dxa"/>
          </w:tcPr>
          <w:p w:rsidR="00C04359" w:rsidRPr="000D6CAA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0D6CAA" w:rsidRDefault="00C04359" w:rsidP="00914B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0D6CAA" w:rsidRDefault="00914B2C" w:rsidP="00914B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293-П</w:t>
            </w:r>
          </w:p>
        </w:tc>
      </w:tr>
      <w:tr w:rsidR="00C04359" w:rsidRPr="000D6CAA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0D6CAA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B906AB" w:rsidRPr="000D6CAA" w:rsidRDefault="003A278C" w:rsidP="00B906AB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6CAA">
        <w:rPr>
          <w:rFonts w:ascii="Times New Roman" w:hAnsi="Times New Roman"/>
          <w:b/>
          <w:sz w:val="28"/>
          <w:szCs w:val="28"/>
        </w:rPr>
        <w:t>О</w:t>
      </w:r>
      <w:r w:rsidR="006F4205" w:rsidRPr="000D6CAA">
        <w:rPr>
          <w:rFonts w:ascii="Times New Roman" w:hAnsi="Times New Roman"/>
          <w:b/>
          <w:sz w:val="28"/>
          <w:szCs w:val="28"/>
        </w:rPr>
        <w:t xml:space="preserve"> </w:t>
      </w:r>
      <w:r w:rsidR="00F1692F" w:rsidRPr="000D6CAA">
        <w:rPr>
          <w:rFonts w:ascii="Times New Roman" w:hAnsi="Times New Roman"/>
          <w:b/>
          <w:sz w:val="28"/>
          <w:szCs w:val="28"/>
        </w:rPr>
        <w:t>реализаци</w:t>
      </w:r>
      <w:r w:rsidR="00130B4C" w:rsidRPr="000D6CAA">
        <w:rPr>
          <w:rFonts w:ascii="Times New Roman" w:hAnsi="Times New Roman"/>
          <w:b/>
          <w:sz w:val="28"/>
          <w:szCs w:val="28"/>
        </w:rPr>
        <w:t>и</w:t>
      </w:r>
      <w:r w:rsidR="00F1692F" w:rsidRPr="000D6CAA">
        <w:rPr>
          <w:rFonts w:ascii="Times New Roman" w:hAnsi="Times New Roman"/>
          <w:b/>
          <w:sz w:val="28"/>
          <w:szCs w:val="28"/>
        </w:rPr>
        <w:t xml:space="preserve">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1E5FE5">
        <w:rPr>
          <w:rFonts w:ascii="Times New Roman" w:hAnsi="Times New Roman"/>
          <w:b/>
          <w:sz w:val="28"/>
          <w:szCs w:val="28"/>
        </w:rPr>
        <w:t>,</w:t>
      </w:r>
      <w:r w:rsidR="00914B2C">
        <w:rPr>
          <w:rFonts w:ascii="Times New Roman" w:hAnsi="Times New Roman"/>
          <w:b/>
          <w:sz w:val="28"/>
          <w:szCs w:val="28"/>
        </w:rPr>
        <w:t xml:space="preserve"> в 2020 году</w:t>
      </w:r>
    </w:p>
    <w:p w:rsidR="003A278C" w:rsidRPr="000D6CAA" w:rsidRDefault="000C4A8B" w:rsidP="0032260D">
      <w:pPr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ab/>
      </w:r>
      <w:proofErr w:type="gramStart"/>
      <w:r w:rsidR="00AF7FAE" w:rsidRPr="000D6CAA">
        <w:rPr>
          <w:rFonts w:ascii="Times New Roman" w:hAnsi="Times New Roman"/>
          <w:sz w:val="28"/>
          <w:szCs w:val="28"/>
        </w:rPr>
        <w:t>Руководствуясь</w:t>
      </w:r>
      <w:r w:rsidR="00F1692F" w:rsidRPr="000D6CAA">
        <w:rPr>
          <w:rFonts w:ascii="Times New Roman" w:hAnsi="Times New Roman"/>
          <w:sz w:val="28"/>
          <w:szCs w:val="28"/>
        </w:rPr>
        <w:t xml:space="preserve"> пунктом 2 статьи 138.4</w:t>
      </w:r>
      <w:r w:rsidR="002136DB" w:rsidRPr="000D6CAA">
        <w:rPr>
          <w:rFonts w:ascii="Times New Roman" w:hAnsi="Times New Roman"/>
          <w:sz w:val="28"/>
          <w:szCs w:val="28"/>
        </w:rPr>
        <w:t xml:space="preserve">, пунктом 3 статьи 232 </w:t>
      </w:r>
      <w:r w:rsidR="00F1692F" w:rsidRPr="000D6CAA">
        <w:rPr>
          <w:rFonts w:ascii="Times New Roman" w:hAnsi="Times New Roman"/>
          <w:sz w:val="28"/>
          <w:szCs w:val="28"/>
        </w:rPr>
        <w:t>Бюджетного кодекса Российской Федерации, пунктом 3 части 4, частью 12 статьи 2.1 Федеральн</w:t>
      </w:r>
      <w:r w:rsidR="00AE2905">
        <w:rPr>
          <w:rFonts w:ascii="Times New Roman" w:hAnsi="Times New Roman"/>
          <w:sz w:val="28"/>
          <w:szCs w:val="28"/>
        </w:rPr>
        <w:t>ого</w:t>
      </w:r>
      <w:r w:rsidR="00F1692F" w:rsidRPr="000D6CAA">
        <w:rPr>
          <w:rFonts w:ascii="Times New Roman" w:hAnsi="Times New Roman"/>
          <w:sz w:val="28"/>
          <w:szCs w:val="28"/>
        </w:rPr>
        <w:t xml:space="preserve"> закон</w:t>
      </w:r>
      <w:r w:rsidR="00AE2905">
        <w:rPr>
          <w:rFonts w:ascii="Times New Roman" w:hAnsi="Times New Roman"/>
          <w:sz w:val="28"/>
          <w:szCs w:val="28"/>
        </w:rPr>
        <w:t>а</w:t>
      </w:r>
      <w:r w:rsidR="00F1692F" w:rsidRPr="000D6CAA">
        <w:rPr>
          <w:rFonts w:ascii="Times New Roman" w:hAnsi="Times New Roman"/>
          <w:sz w:val="28"/>
          <w:szCs w:val="28"/>
        </w:rPr>
        <w:t xml:space="preserve"> от 12.11.2019 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</w:t>
      </w:r>
      <w:r w:rsidR="00AF7FAE" w:rsidRPr="000D6CAA">
        <w:rPr>
          <w:rFonts w:ascii="Times New Roman" w:hAnsi="Times New Roman"/>
          <w:sz w:val="28"/>
          <w:szCs w:val="28"/>
        </w:rPr>
        <w:t xml:space="preserve">, абзацем вторым части 1, </w:t>
      </w:r>
      <w:r w:rsidR="00DC4040" w:rsidRPr="000D6CAA">
        <w:rPr>
          <w:rFonts w:ascii="Times New Roman" w:hAnsi="Times New Roman"/>
          <w:sz w:val="28"/>
          <w:szCs w:val="28"/>
        </w:rPr>
        <w:t xml:space="preserve">частью 2 </w:t>
      </w:r>
      <w:r w:rsidR="00AE2905">
        <w:rPr>
          <w:rFonts w:ascii="Times New Roman" w:hAnsi="Times New Roman"/>
          <w:sz w:val="28"/>
          <w:szCs w:val="28"/>
        </w:rPr>
        <w:br/>
      </w:r>
      <w:r w:rsidR="00DC4040" w:rsidRPr="000D6CAA">
        <w:rPr>
          <w:rFonts w:ascii="Times New Roman" w:hAnsi="Times New Roman"/>
          <w:sz w:val="28"/>
          <w:szCs w:val="28"/>
        </w:rPr>
        <w:t xml:space="preserve">статьи 9.1 </w:t>
      </w:r>
      <w:r w:rsidR="00DC4040" w:rsidRPr="000D6CAA">
        <w:rPr>
          <w:rFonts w:ascii="Times New Roman" w:eastAsiaTheme="minorHAnsi" w:hAnsi="Times New Roman"/>
          <w:sz w:val="28"/>
          <w:szCs w:val="28"/>
        </w:rPr>
        <w:t>Закона Кировской области от 28.09.2007</w:t>
      </w:r>
      <w:proofErr w:type="gramEnd"/>
      <w:r w:rsidR="00DC4040" w:rsidRPr="000D6CAA">
        <w:rPr>
          <w:rFonts w:ascii="Times New Roman" w:eastAsiaTheme="minorHAnsi" w:hAnsi="Times New Roman"/>
          <w:sz w:val="28"/>
          <w:szCs w:val="28"/>
        </w:rPr>
        <w:t xml:space="preserve"> № 163-ЗО «О межбюджетных отношениях в Кировской области»</w:t>
      </w:r>
      <w:r w:rsidR="00AE2905">
        <w:rPr>
          <w:rFonts w:ascii="Times New Roman" w:eastAsiaTheme="minorHAnsi" w:hAnsi="Times New Roman"/>
          <w:sz w:val="28"/>
          <w:szCs w:val="28"/>
        </w:rPr>
        <w:t>,</w:t>
      </w:r>
      <w:r w:rsidR="00DC4040" w:rsidRPr="000D6CAA">
        <w:rPr>
          <w:rFonts w:ascii="Times New Roman" w:eastAsiaTheme="minorHAnsi" w:hAnsi="Times New Roman"/>
          <w:sz w:val="28"/>
          <w:szCs w:val="28"/>
        </w:rPr>
        <w:t xml:space="preserve"> на основании </w:t>
      </w:r>
      <w:r w:rsidR="0032260D" w:rsidRPr="000D6CAA">
        <w:rPr>
          <w:rFonts w:ascii="Times New Roman" w:hAnsi="Times New Roman"/>
          <w:sz w:val="28"/>
          <w:szCs w:val="28"/>
        </w:rPr>
        <w:t>распоряжени</w:t>
      </w:r>
      <w:r w:rsidR="00DC4040" w:rsidRPr="000D6CAA">
        <w:rPr>
          <w:rFonts w:ascii="Times New Roman" w:hAnsi="Times New Roman"/>
          <w:sz w:val="28"/>
          <w:szCs w:val="28"/>
        </w:rPr>
        <w:t>я</w:t>
      </w:r>
      <w:r w:rsidR="0032260D" w:rsidRPr="000D6CAA">
        <w:rPr>
          <w:rFonts w:ascii="Times New Roman" w:hAnsi="Times New Roman"/>
          <w:sz w:val="28"/>
          <w:szCs w:val="28"/>
        </w:rPr>
        <w:t xml:space="preserve"> Правительства Российской Федерации от 04.06.2020 № 1476-р </w:t>
      </w:r>
      <w:r w:rsidR="003A278C" w:rsidRPr="000D6CAA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915279" w:rsidRPr="000D6CAA" w:rsidRDefault="00E25A0F" w:rsidP="0032260D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  <w:t xml:space="preserve">1. </w:t>
      </w:r>
      <w:r w:rsidR="0032260D" w:rsidRPr="000D6CAA">
        <w:rPr>
          <w:b w:val="0"/>
        </w:rPr>
        <w:t xml:space="preserve">Выделить </w:t>
      </w:r>
      <w:r w:rsidR="002136DB" w:rsidRPr="000D6CAA">
        <w:rPr>
          <w:b w:val="0"/>
        </w:rPr>
        <w:t xml:space="preserve">за счет </w:t>
      </w:r>
      <w:r w:rsidR="002136DB" w:rsidRPr="000D6CAA">
        <w:rPr>
          <w:b w:val="0"/>
          <w:bCs w:val="0"/>
        </w:rPr>
        <w:t xml:space="preserve">дотации </w:t>
      </w:r>
      <w:r w:rsidR="002136DB" w:rsidRPr="000D6CAA">
        <w:rPr>
          <w:b w:val="0"/>
        </w:rPr>
        <w:t>на поддержку мер по обеспечению сбалансированности бюджетов субъектов Российской Федерации, полученной и</w:t>
      </w:r>
      <w:r w:rsidR="00E97496" w:rsidRPr="000D6CAA">
        <w:rPr>
          <w:b w:val="0"/>
        </w:rPr>
        <w:t>з</w:t>
      </w:r>
      <w:r w:rsidR="002136DB" w:rsidRPr="000D6CAA">
        <w:rPr>
          <w:b w:val="0"/>
        </w:rPr>
        <w:t xml:space="preserve"> федерального бюджета, в 2020 году бюджетные ассигнования</w:t>
      </w:r>
      <w:r w:rsidR="00915279" w:rsidRPr="000D6CAA">
        <w:rPr>
          <w:b w:val="0"/>
        </w:rPr>
        <w:t>:</w:t>
      </w:r>
      <w:r w:rsidR="002136DB" w:rsidRPr="000D6CAA">
        <w:rPr>
          <w:b w:val="0"/>
        </w:rPr>
        <w:t xml:space="preserve"> </w:t>
      </w:r>
    </w:p>
    <w:p w:rsidR="00915279" w:rsidRPr="000D6CAA" w:rsidRDefault="00915279" w:rsidP="0032260D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  <w:t xml:space="preserve">1.1. </w:t>
      </w:r>
      <w:proofErr w:type="gramStart"/>
      <w:r w:rsidRPr="000D6CAA">
        <w:rPr>
          <w:b w:val="0"/>
        </w:rPr>
        <w:t xml:space="preserve">Министерству промышленной политики Кировской области на </w:t>
      </w:r>
      <w:r w:rsidR="00587833" w:rsidRPr="000D6CAA">
        <w:rPr>
          <w:b w:val="0"/>
        </w:rPr>
        <w:t>обеспечение мероприятий по закупке, хранению и доставке</w:t>
      </w:r>
      <w:r w:rsidRPr="000D6CAA">
        <w:rPr>
          <w:b w:val="0"/>
        </w:rPr>
        <w:t xml:space="preserve"> средств индивидуальной защиты и дезинфекции, средств для оборудования помещений (мест) для голосования и иных мероприятий, связанных с обеспечением санитарно-эпидемиологической безопасности при подготовке к проведению </w:t>
      </w:r>
      <w:r w:rsidRPr="000D6CAA">
        <w:rPr>
          <w:b w:val="0"/>
        </w:rPr>
        <w:lastRenderedPageBreak/>
        <w:t xml:space="preserve">общероссийского голосования по вопросу одобрения изменений в Конституцию Российской Федерации, в размере </w:t>
      </w:r>
      <w:r w:rsidR="00A96AA3" w:rsidRPr="000D6CAA">
        <w:rPr>
          <w:b w:val="0"/>
        </w:rPr>
        <w:t>89 137,3</w:t>
      </w:r>
      <w:r w:rsidRPr="000D6CAA">
        <w:rPr>
          <w:b w:val="0"/>
        </w:rPr>
        <w:t xml:space="preserve"> тыс. рублей. </w:t>
      </w:r>
      <w:proofErr w:type="gramEnd"/>
    </w:p>
    <w:p w:rsidR="00B906AB" w:rsidRPr="000D6CAA" w:rsidRDefault="00915279" w:rsidP="0032260D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  <w:t xml:space="preserve">1.2. Министерству финансов Кировской области </w:t>
      </w:r>
      <w:proofErr w:type="gramStart"/>
      <w:r w:rsidR="002136DB" w:rsidRPr="000D6CAA">
        <w:rPr>
          <w:b w:val="0"/>
        </w:rPr>
        <w:t xml:space="preserve">на предоставление </w:t>
      </w:r>
      <w:r w:rsidR="002136DB" w:rsidRPr="000D6CAA">
        <w:rPr>
          <w:b w:val="0"/>
          <w:bCs w:val="0"/>
        </w:rPr>
        <w:t>дотаци</w:t>
      </w:r>
      <w:r w:rsidR="00D130A4" w:rsidRPr="000D6CAA">
        <w:rPr>
          <w:b w:val="0"/>
          <w:bCs w:val="0"/>
        </w:rPr>
        <w:t>й</w:t>
      </w:r>
      <w:r w:rsidR="002136DB" w:rsidRPr="000D6CAA">
        <w:rPr>
          <w:b w:val="0"/>
          <w:bCs w:val="0"/>
        </w:rPr>
        <w:t xml:space="preserve"> местным бюджетам </w:t>
      </w:r>
      <w:r w:rsidR="00130B4C" w:rsidRPr="000D6CAA">
        <w:rPr>
          <w:b w:val="0"/>
          <w:bCs w:val="0"/>
        </w:rPr>
        <w:t xml:space="preserve">из областного бюджета </w:t>
      </w:r>
      <w:r w:rsidR="002136DB" w:rsidRPr="000D6CAA">
        <w:rPr>
          <w:b w:val="0"/>
        </w:rPr>
        <w:t>на поддержку мер по обеспечению сбалансированности местных бюджетов на реализацию</w:t>
      </w:r>
      <w:proofErr w:type="gramEnd"/>
      <w:r w:rsidR="002136DB" w:rsidRPr="000D6CAA">
        <w:rPr>
          <w:b w:val="0"/>
        </w:rPr>
        <w:t xml:space="preserve">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AE2905">
        <w:rPr>
          <w:b w:val="0"/>
        </w:rPr>
        <w:t>,</w:t>
      </w:r>
      <w:r w:rsidR="002136DB" w:rsidRPr="000D6CAA">
        <w:rPr>
          <w:b w:val="0"/>
        </w:rPr>
        <w:t xml:space="preserve"> </w:t>
      </w:r>
      <w:r w:rsidRPr="000D6CAA">
        <w:rPr>
          <w:b w:val="0"/>
        </w:rPr>
        <w:t xml:space="preserve">в размере </w:t>
      </w:r>
      <w:r w:rsidR="00A96AA3" w:rsidRPr="000D6CAA">
        <w:rPr>
          <w:b w:val="0"/>
        </w:rPr>
        <w:t>19 233,1</w:t>
      </w:r>
      <w:r w:rsidRPr="000D6CAA">
        <w:rPr>
          <w:b w:val="0"/>
        </w:rPr>
        <w:t xml:space="preserve"> тыс. рублей.</w:t>
      </w:r>
    </w:p>
    <w:p w:rsidR="001E3EDD" w:rsidRPr="000D6CAA" w:rsidRDefault="001E3EDD" w:rsidP="0032260D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</w:r>
      <w:r w:rsidR="00653A11" w:rsidRPr="000D6CAA">
        <w:rPr>
          <w:b w:val="0"/>
        </w:rPr>
        <w:t>2</w:t>
      </w:r>
      <w:r w:rsidRPr="000D6CAA">
        <w:rPr>
          <w:b w:val="0"/>
        </w:rPr>
        <w:t>. Министерству финансов Кировской области внести соответствующие изменения в сводную бюджетную роспись областного бюджета на 2020 год</w:t>
      </w:r>
      <w:r w:rsidR="00587833" w:rsidRPr="000D6CAA">
        <w:rPr>
          <w:b w:val="0"/>
        </w:rPr>
        <w:t xml:space="preserve"> без внесения изменений </w:t>
      </w:r>
      <w:r w:rsidR="001039D1" w:rsidRPr="000D6CAA">
        <w:rPr>
          <w:b w:val="0"/>
        </w:rPr>
        <w:t>в Закон Кировской области от 19.12.2019 № 325-ЗО «Об областном бюджете на 2020 год и на плановый период 2021 и 2022 годов»</w:t>
      </w:r>
      <w:r w:rsidRPr="000D6CAA">
        <w:rPr>
          <w:b w:val="0"/>
        </w:rPr>
        <w:t>.</w:t>
      </w:r>
    </w:p>
    <w:p w:rsidR="00915279" w:rsidRPr="000D6CAA" w:rsidRDefault="001E3EDD" w:rsidP="0032260D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</w:r>
      <w:r w:rsidR="00653A11" w:rsidRPr="000D6CAA">
        <w:rPr>
          <w:b w:val="0"/>
        </w:rPr>
        <w:t>3</w:t>
      </w:r>
      <w:r w:rsidRPr="000D6CAA">
        <w:rPr>
          <w:b w:val="0"/>
        </w:rPr>
        <w:t>. Министерству промышленно</w:t>
      </w:r>
      <w:r w:rsidR="00915279" w:rsidRPr="000D6CAA">
        <w:rPr>
          <w:b w:val="0"/>
        </w:rPr>
        <w:t>й</w:t>
      </w:r>
      <w:r w:rsidRPr="000D6CAA">
        <w:rPr>
          <w:b w:val="0"/>
        </w:rPr>
        <w:t xml:space="preserve"> </w:t>
      </w:r>
      <w:r w:rsidR="00915279" w:rsidRPr="000D6CAA">
        <w:rPr>
          <w:b w:val="0"/>
        </w:rPr>
        <w:t>политики Кировской области:</w:t>
      </w:r>
    </w:p>
    <w:p w:rsidR="00915279" w:rsidRPr="000D6CAA" w:rsidRDefault="00915279" w:rsidP="0032260D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</w:r>
      <w:r w:rsidR="00653A11" w:rsidRPr="000D6CAA">
        <w:rPr>
          <w:b w:val="0"/>
        </w:rPr>
        <w:t>3</w:t>
      </w:r>
      <w:r w:rsidRPr="000D6CAA">
        <w:rPr>
          <w:b w:val="0"/>
        </w:rPr>
        <w:t xml:space="preserve">.1. </w:t>
      </w:r>
      <w:proofErr w:type="gramStart"/>
      <w:r w:rsidRPr="000D6CAA">
        <w:rPr>
          <w:b w:val="0"/>
        </w:rPr>
        <w:t xml:space="preserve">Обеспечить передачу администрациям муниципальных районов, муниципальных округов и городских округов Кировской области </w:t>
      </w:r>
      <w:r w:rsidR="00653A11" w:rsidRPr="000D6CAA">
        <w:rPr>
          <w:b w:val="0"/>
        </w:rPr>
        <w:t xml:space="preserve">(далее – муниципальные образования) средств индивидуальной защиты и дезинфекции, средств для оборудования помещений (мест) для голосования и товаров, необходимых </w:t>
      </w:r>
      <w:r w:rsidR="00DC4040" w:rsidRPr="000D6CAA">
        <w:rPr>
          <w:b w:val="0"/>
        </w:rPr>
        <w:t xml:space="preserve">для </w:t>
      </w:r>
      <w:r w:rsidR="00653A11" w:rsidRPr="000D6CAA">
        <w:rPr>
          <w:b w:val="0"/>
        </w:rPr>
        <w:t>обеспечени</w:t>
      </w:r>
      <w:r w:rsidR="00DC4040" w:rsidRPr="000D6CAA">
        <w:rPr>
          <w:b w:val="0"/>
        </w:rPr>
        <w:t>я</w:t>
      </w:r>
      <w:r w:rsidR="00653A11" w:rsidRPr="000D6CAA">
        <w:rPr>
          <w:b w:val="0"/>
        </w:rPr>
        <w:t xml:space="preserve">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(далее – средства защиты), исходя </w:t>
      </w:r>
      <w:r w:rsidR="00B441B3" w:rsidRPr="000D6CAA">
        <w:rPr>
          <w:b w:val="0"/>
        </w:rPr>
        <w:t>из количества избирательных участков и</w:t>
      </w:r>
      <w:r w:rsidR="00653A11" w:rsidRPr="000D6CAA">
        <w:rPr>
          <w:b w:val="0"/>
        </w:rPr>
        <w:t xml:space="preserve"> численности </w:t>
      </w:r>
      <w:r w:rsidR="00B441B3" w:rsidRPr="000D6CAA">
        <w:rPr>
          <w:b w:val="0"/>
        </w:rPr>
        <w:t>участников голосования</w:t>
      </w:r>
      <w:proofErr w:type="gramEnd"/>
      <w:r w:rsidR="00653A11" w:rsidRPr="000D6CAA">
        <w:rPr>
          <w:b w:val="0"/>
        </w:rPr>
        <w:t xml:space="preserve"> муниципальных образований</w:t>
      </w:r>
      <w:r w:rsidR="00AE2905">
        <w:rPr>
          <w:b w:val="0"/>
        </w:rPr>
        <w:t>,</w:t>
      </w:r>
      <w:r w:rsidR="00653A11" w:rsidRPr="000D6CAA">
        <w:rPr>
          <w:b w:val="0"/>
        </w:rPr>
        <w:t xml:space="preserve"> в соответствии с правовым актом министерства промышленной политики Кировской области о распределении между муниципальными образованиями средств защиты</w:t>
      </w:r>
      <w:r w:rsidR="00DC4040" w:rsidRPr="000D6CAA">
        <w:rPr>
          <w:b w:val="0"/>
        </w:rPr>
        <w:t xml:space="preserve"> и на основании акто</w:t>
      </w:r>
      <w:r w:rsidR="00B441B3" w:rsidRPr="000D6CAA">
        <w:rPr>
          <w:b w:val="0"/>
        </w:rPr>
        <w:t>в</w:t>
      </w:r>
      <w:r w:rsidR="00DC4040" w:rsidRPr="000D6CAA">
        <w:rPr>
          <w:b w:val="0"/>
        </w:rPr>
        <w:t xml:space="preserve"> приема-передачи</w:t>
      </w:r>
      <w:r w:rsidR="00653A11" w:rsidRPr="000D6CAA">
        <w:rPr>
          <w:b w:val="0"/>
        </w:rPr>
        <w:t>.</w:t>
      </w:r>
    </w:p>
    <w:p w:rsidR="00933B8D" w:rsidRPr="000D6CAA" w:rsidRDefault="00653A11" w:rsidP="0032260D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  <w:t>3.2. О</w:t>
      </w:r>
      <w:r w:rsidR="001E3EDD" w:rsidRPr="000D6CAA">
        <w:rPr>
          <w:b w:val="0"/>
        </w:rPr>
        <w:t xml:space="preserve">беспечить координацию деятельности </w:t>
      </w:r>
      <w:r w:rsidR="00AE2905" w:rsidRPr="000D6CAA">
        <w:rPr>
          <w:b w:val="0"/>
        </w:rPr>
        <w:t>администраци</w:t>
      </w:r>
      <w:r w:rsidR="00AE2905">
        <w:rPr>
          <w:b w:val="0"/>
        </w:rPr>
        <w:t>й</w:t>
      </w:r>
      <w:r w:rsidR="00AE2905" w:rsidRPr="000D6CAA">
        <w:rPr>
          <w:b w:val="0"/>
        </w:rPr>
        <w:t xml:space="preserve"> муниципальных образований </w:t>
      </w:r>
      <w:r w:rsidR="004B30D6" w:rsidRPr="000D6CAA">
        <w:rPr>
          <w:b w:val="0"/>
        </w:rPr>
        <w:t xml:space="preserve">и оказание </w:t>
      </w:r>
      <w:r w:rsidR="00AE2905">
        <w:rPr>
          <w:b w:val="0"/>
        </w:rPr>
        <w:t xml:space="preserve">им </w:t>
      </w:r>
      <w:r w:rsidR="004B30D6" w:rsidRPr="000D6CAA">
        <w:rPr>
          <w:b w:val="0"/>
        </w:rPr>
        <w:t xml:space="preserve">содействия при осуществлении ими закупок </w:t>
      </w:r>
      <w:r w:rsidR="00AE2905">
        <w:rPr>
          <w:b w:val="0"/>
        </w:rPr>
        <w:t xml:space="preserve">товаров, работ, услуг </w:t>
      </w:r>
      <w:r w:rsidR="00977FE9" w:rsidRPr="000D6CAA">
        <w:rPr>
          <w:b w:val="0"/>
        </w:rPr>
        <w:t xml:space="preserve">в рамках </w:t>
      </w:r>
      <w:r w:rsidR="004B30D6" w:rsidRPr="000D6CAA">
        <w:rPr>
          <w:b w:val="0"/>
        </w:rPr>
        <w:t xml:space="preserve">мероприятий, связанных с обеспечением санитарно-эпидемиологической безопасности при подготовке к проведению </w:t>
      </w:r>
      <w:r w:rsidR="004B30D6" w:rsidRPr="000D6CAA">
        <w:rPr>
          <w:b w:val="0"/>
        </w:rPr>
        <w:lastRenderedPageBreak/>
        <w:t>общероссийского голосования по вопросу одобрения изменений в Конституцию Российской Федерации.</w:t>
      </w:r>
    </w:p>
    <w:p w:rsidR="00653A11" w:rsidRPr="000D6CAA" w:rsidRDefault="00653A11" w:rsidP="00653A11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  <w:t xml:space="preserve">4. Утвердить методику распределения </w:t>
      </w:r>
      <w:r w:rsidR="00AE2905" w:rsidRPr="000D6CAA">
        <w:rPr>
          <w:b w:val="0"/>
          <w:bCs w:val="0"/>
        </w:rPr>
        <w:t xml:space="preserve">дотаций местным бюджетам из областного бюджета </w:t>
      </w:r>
      <w:r w:rsidR="00AE2905" w:rsidRPr="000D6CAA">
        <w:rPr>
          <w:b w:val="0"/>
        </w:rPr>
        <w:t>на поддержку мер по обеспечению сбалансированности местных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AE2905">
        <w:rPr>
          <w:b w:val="0"/>
        </w:rPr>
        <w:t>,</w:t>
      </w:r>
      <w:r w:rsidRPr="000D6CAA">
        <w:rPr>
          <w:b w:val="0"/>
        </w:rPr>
        <w:t xml:space="preserve"> в 2020 году </w:t>
      </w:r>
      <w:r w:rsidR="00AE2905">
        <w:rPr>
          <w:b w:val="0"/>
        </w:rPr>
        <w:t xml:space="preserve">согласно </w:t>
      </w:r>
      <w:r w:rsidRPr="000D6CAA">
        <w:rPr>
          <w:b w:val="0"/>
        </w:rPr>
        <w:t>приложению № 1.</w:t>
      </w:r>
    </w:p>
    <w:p w:rsidR="00653A11" w:rsidRPr="000D6CAA" w:rsidRDefault="00653A11" w:rsidP="00653A11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  <w:t xml:space="preserve">5. Утвердить распределение </w:t>
      </w:r>
      <w:r w:rsidR="00AE2905" w:rsidRPr="000D6CAA">
        <w:rPr>
          <w:b w:val="0"/>
          <w:bCs w:val="0"/>
        </w:rPr>
        <w:t xml:space="preserve">дотаций местным бюджетам из областного бюджета </w:t>
      </w:r>
      <w:r w:rsidR="00AE2905" w:rsidRPr="000D6CAA">
        <w:rPr>
          <w:b w:val="0"/>
        </w:rPr>
        <w:t>на поддержку мер по обеспечению сбалансированности местных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AE2905">
        <w:rPr>
          <w:b w:val="0"/>
        </w:rPr>
        <w:t xml:space="preserve">, </w:t>
      </w:r>
      <w:r w:rsidRPr="000D6CAA">
        <w:rPr>
          <w:b w:val="0"/>
        </w:rPr>
        <w:t xml:space="preserve">на 2020 год согласно приложению № 2. </w:t>
      </w:r>
    </w:p>
    <w:p w:rsidR="00653A11" w:rsidRPr="000D6CAA" w:rsidRDefault="00653A11" w:rsidP="00653A11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  <w:t xml:space="preserve">6. Утвердить </w:t>
      </w:r>
      <w:r w:rsidR="00AE2905">
        <w:rPr>
          <w:b w:val="0"/>
        </w:rPr>
        <w:t>П</w:t>
      </w:r>
      <w:r w:rsidR="00E1130B" w:rsidRPr="000D6CAA">
        <w:rPr>
          <w:b w:val="0"/>
        </w:rPr>
        <w:t>равила</w:t>
      </w:r>
      <w:r w:rsidRPr="000D6CAA">
        <w:rPr>
          <w:b w:val="0"/>
        </w:rPr>
        <w:t xml:space="preserve"> предоставления </w:t>
      </w:r>
      <w:r w:rsidR="00AE2905" w:rsidRPr="000D6CAA">
        <w:rPr>
          <w:b w:val="0"/>
          <w:bCs w:val="0"/>
        </w:rPr>
        <w:t xml:space="preserve">дотаций местным бюджетам из областного бюджета </w:t>
      </w:r>
      <w:r w:rsidR="00AE2905" w:rsidRPr="000D6CAA">
        <w:rPr>
          <w:b w:val="0"/>
        </w:rPr>
        <w:t>на поддержку мер по обеспечению сбалансированности местных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AE2905">
        <w:rPr>
          <w:b w:val="0"/>
        </w:rPr>
        <w:t xml:space="preserve">, в 2020 году согласно </w:t>
      </w:r>
      <w:r w:rsidRPr="000D6CAA">
        <w:rPr>
          <w:b w:val="0"/>
        </w:rPr>
        <w:t>приложению № 3.</w:t>
      </w:r>
    </w:p>
    <w:p w:rsidR="00653A11" w:rsidRPr="000D6CAA" w:rsidRDefault="00653A11" w:rsidP="00653A11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ab/>
        <w:t xml:space="preserve">7. Настоящее постановление вступает в силу после </w:t>
      </w:r>
      <w:r w:rsidR="00914B2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C04359" w:rsidRPr="000D6CAA" w:rsidRDefault="00C04359" w:rsidP="0023498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0D6CAA" w:rsidRDefault="00C04359" w:rsidP="00B906AB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914B2C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2A28D6" w:rsidRPr="000D6CAA">
        <w:rPr>
          <w:rFonts w:ascii="Times New Roman" w:hAnsi="Times New Roman"/>
          <w:sz w:val="28"/>
          <w:szCs w:val="28"/>
        </w:rPr>
        <w:t>А.А. Чурин</w:t>
      </w:r>
    </w:p>
    <w:sectPr w:rsidR="00C04359" w:rsidRPr="000D6CAA" w:rsidSect="007710CB">
      <w:headerReference w:type="default" r:id="rId11"/>
      <w:pgSz w:w="11906" w:h="16838"/>
      <w:pgMar w:top="1021" w:right="68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1F" w:rsidRDefault="00FA7A1F" w:rsidP="00386EDA">
      <w:pPr>
        <w:spacing w:after="0" w:line="240" w:lineRule="auto"/>
      </w:pPr>
      <w:r>
        <w:separator/>
      </w:r>
    </w:p>
  </w:endnote>
  <w:endnote w:type="continuationSeparator" w:id="0">
    <w:p w:rsidR="00FA7A1F" w:rsidRDefault="00FA7A1F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1F" w:rsidRDefault="00FA7A1F" w:rsidP="00386EDA">
      <w:pPr>
        <w:spacing w:after="0" w:line="240" w:lineRule="auto"/>
      </w:pPr>
      <w:r>
        <w:separator/>
      </w:r>
    </w:p>
  </w:footnote>
  <w:footnote w:type="continuationSeparator" w:id="0">
    <w:p w:rsidR="00FA7A1F" w:rsidRDefault="00FA7A1F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914B2C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518A"/>
    <w:rsid w:val="00065F75"/>
    <w:rsid w:val="000669D7"/>
    <w:rsid w:val="00067A3F"/>
    <w:rsid w:val="00075766"/>
    <w:rsid w:val="00076EA6"/>
    <w:rsid w:val="00081F94"/>
    <w:rsid w:val="00085F2A"/>
    <w:rsid w:val="000866A5"/>
    <w:rsid w:val="00087F98"/>
    <w:rsid w:val="0009612D"/>
    <w:rsid w:val="000976C4"/>
    <w:rsid w:val="000B127F"/>
    <w:rsid w:val="000C4A8B"/>
    <w:rsid w:val="000D3385"/>
    <w:rsid w:val="000D4F39"/>
    <w:rsid w:val="000D6CAA"/>
    <w:rsid w:val="000E0833"/>
    <w:rsid w:val="001039D1"/>
    <w:rsid w:val="0011434F"/>
    <w:rsid w:val="001173CF"/>
    <w:rsid w:val="00122750"/>
    <w:rsid w:val="00126ED9"/>
    <w:rsid w:val="00130B4C"/>
    <w:rsid w:val="00131750"/>
    <w:rsid w:val="001511D0"/>
    <w:rsid w:val="001535E0"/>
    <w:rsid w:val="001629B7"/>
    <w:rsid w:val="00171964"/>
    <w:rsid w:val="00171A03"/>
    <w:rsid w:val="001725FB"/>
    <w:rsid w:val="001A7006"/>
    <w:rsid w:val="001B133F"/>
    <w:rsid w:val="001C3614"/>
    <w:rsid w:val="001C41F7"/>
    <w:rsid w:val="001D114E"/>
    <w:rsid w:val="001D172A"/>
    <w:rsid w:val="001E3EDD"/>
    <w:rsid w:val="001E4059"/>
    <w:rsid w:val="001E5FE5"/>
    <w:rsid w:val="001E6C49"/>
    <w:rsid w:val="0020237B"/>
    <w:rsid w:val="002136DB"/>
    <w:rsid w:val="00234981"/>
    <w:rsid w:val="002370F2"/>
    <w:rsid w:val="0024554E"/>
    <w:rsid w:val="00263B4F"/>
    <w:rsid w:val="002A0C5F"/>
    <w:rsid w:val="002A28D6"/>
    <w:rsid w:val="002A2DA7"/>
    <w:rsid w:val="002A2DF5"/>
    <w:rsid w:val="002A3010"/>
    <w:rsid w:val="002B19FE"/>
    <w:rsid w:val="002B2F67"/>
    <w:rsid w:val="002E4E8F"/>
    <w:rsid w:val="002E7CEE"/>
    <w:rsid w:val="002F0102"/>
    <w:rsid w:val="002F1DA1"/>
    <w:rsid w:val="002F406B"/>
    <w:rsid w:val="002F42D1"/>
    <w:rsid w:val="00300381"/>
    <w:rsid w:val="00304087"/>
    <w:rsid w:val="0031312F"/>
    <w:rsid w:val="0032260D"/>
    <w:rsid w:val="00330BFB"/>
    <w:rsid w:val="003374D1"/>
    <w:rsid w:val="0034593F"/>
    <w:rsid w:val="00346EB3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D73AB"/>
    <w:rsid w:val="003E3844"/>
    <w:rsid w:val="003F4202"/>
    <w:rsid w:val="00401F74"/>
    <w:rsid w:val="00403AD6"/>
    <w:rsid w:val="00405C20"/>
    <w:rsid w:val="004142E3"/>
    <w:rsid w:val="00427608"/>
    <w:rsid w:val="0043284D"/>
    <w:rsid w:val="00443E82"/>
    <w:rsid w:val="004530F1"/>
    <w:rsid w:val="00464852"/>
    <w:rsid w:val="00471AD1"/>
    <w:rsid w:val="00471FC6"/>
    <w:rsid w:val="00490E0E"/>
    <w:rsid w:val="004B0001"/>
    <w:rsid w:val="004B30D6"/>
    <w:rsid w:val="004C11D6"/>
    <w:rsid w:val="004C1C60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6750"/>
    <w:rsid w:val="00526B2A"/>
    <w:rsid w:val="0054035F"/>
    <w:rsid w:val="00540BF0"/>
    <w:rsid w:val="00543868"/>
    <w:rsid w:val="00547D2B"/>
    <w:rsid w:val="005747FC"/>
    <w:rsid w:val="005808C9"/>
    <w:rsid w:val="00582C18"/>
    <w:rsid w:val="00587833"/>
    <w:rsid w:val="00594C9A"/>
    <w:rsid w:val="005C282D"/>
    <w:rsid w:val="005E0307"/>
    <w:rsid w:val="005E123F"/>
    <w:rsid w:val="005F3B15"/>
    <w:rsid w:val="005F7D3C"/>
    <w:rsid w:val="00617414"/>
    <w:rsid w:val="00621B70"/>
    <w:rsid w:val="006276CE"/>
    <w:rsid w:val="00640497"/>
    <w:rsid w:val="00643211"/>
    <w:rsid w:val="006446D3"/>
    <w:rsid w:val="00644C77"/>
    <w:rsid w:val="00645B66"/>
    <w:rsid w:val="00653A11"/>
    <w:rsid w:val="00655AE6"/>
    <w:rsid w:val="006712BA"/>
    <w:rsid w:val="00695744"/>
    <w:rsid w:val="006A0708"/>
    <w:rsid w:val="006A2DB7"/>
    <w:rsid w:val="006A5C30"/>
    <w:rsid w:val="006B3C72"/>
    <w:rsid w:val="006C03F8"/>
    <w:rsid w:val="006E0E91"/>
    <w:rsid w:val="006E1A75"/>
    <w:rsid w:val="006F4205"/>
    <w:rsid w:val="006F63D8"/>
    <w:rsid w:val="007054B2"/>
    <w:rsid w:val="00711CC4"/>
    <w:rsid w:val="0072184F"/>
    <w:rsid w:val="0073479B"/>
    <w:rsid w:val="00740647"/>
    <w:rsid w:val="007415EC"/>
    <w:rsid w:val="007670A1"/>
    <w:rsid w:val="007710CB"/>
    <w:rsid w:val="007768DB"/>
    <w:rsid w:val="007B1922"/>
    <w:rsid w:val="007B5108"/>
    <w:rsid w:val="007C1768"/>
    <w:rsid w:val="007E5282"/>
    <w:rsid w:val="007E69AE"/>
    <w:rsid w:val="007E6F4E"/>
    <w:rsid w:val="007F63A5"/>
    <w:rsid w:val="007F6E74"/>
    <w:rsid w:val="00814B1C"/>
    <w:rsid w:val="008171E4"/>
    <w:rsid w:val="00823658"/>
    <w:rsid w:val="00825605"/>
    <w:rsid w:val="008256F8"/>
    <w:rsid w:val="008453E5"/>
    <w:rsid w:val="00855BA2"/>
    <w:rsid w:val="008633E3"/>
    <w:rsid w:val="00865803"/>
    <w:rsid w:val="008717A7"/>
    <w:rsid w:val="00872A48"/>
    <w:rsid w:val="0088253D"/>
    <w:rsid w:val="008860C6"/>
    <w:rsid w:val="00893610"/>
    <w:rsid w:val="008A38B7"/>
    <w:rsid w:val="008A78F6"/>
    <w:rsid w:val="008A7E2C"/>
    <w:rsid w:val="008C662A"/>
    <w:rsid w:val="008D3390"/>
    <w:rsid w:val="008E3598"/>
    <w:rsid w:val="008E389D"/>
    <w:rsid w:val="008E6A14"/>
    <w:rsid w:val="008F0751"/>
    <w:rsid w:val="008F1BEE"/>
    <w:rsid w:val="008F2E64"/>
    <w:rsid w:val="00914B2C"/>
    <w:rsid w:val="00915279"/>
    <w:rsid w:val="00933B8D"/>
    <w:rsid w:val="00933EFD"/>
    <w:rsid w:val="00941644"/>
    <w:rsid w:val="00946C12"/>
    <w:rsid w:val="009567DF"/>
    <w:rsid w:val="00966BAE"/>
    <w:rsid w:val="00970FB5"/>
    <w:rsid w:val="00977FE9"/>
    <w:rsid w:val="009905B3"/>
    <w:rsid w:val="00992E61"/>
    <w:rsid w:val="00996BE5"/>
    <w:rsid w:val="009A613F"/>
    <w:rsid w:val="009F2098"/>
    <w:rsid w:val="009F2AD4"/>
    <w:rsid w:val="009F693D"/>
    <w:rsid w:val="00A178BF"/>
    <w:rsid w:val="00A321F3"/>
    <w:rsid w:val="00A36922"/>
    <w:rsid w:val="00A45F97"/>
    <w:rsid w:val="00A52722"/>
    <w:rsid w:val="00A53247"/>
    <w:rsid w:val="00A61F4F"/>
    <w:rsid w:val="00A73191"/>
    <w:rsid w:val="00A75E86"/>
    <w:rsid w:val="00A92780"/>
    <w:rsid w:val="00A96AA3"/>
    <w:rsid w:val="00AA23F5"/>
    <w:rsid w:val="00AA6018"/>
    <w:rsid w:val="00AB225E"/>
    <w:rsid w:val="00AB4346"/>
    <w:rsid w:val="00AD2A25"/>
    <w:rsid w:val="00AD4466"/>
    <w:rsid w:val="00AE2905"/>
    <w:rsid w:val="00AF2E16"/>
    <w:rsid w:val="00AF7FAE"/>
    <w:rsid w:val="00B002A1"/>
    <w:rsid w:val="00B06D21"/>
    <w:rsid w:val="00B1407C"/>
    <w:rsid w:val="00B25764"/>
    <w:rsid w:val="00B25C53"/>
    <w:rsid w:val="00B32A67"/>
    <w:rsid w:val="00B4181C"/>
    <w:rsid w:val="00B43431"/>
    <w:rsid w:val="00B441B3"/>
    <w:rsid w:val="00B45E01"/>
    <w:rsid w:val="00B72D8C"/>
    <w:rsid w:val="00B73E88"/>
    <w:rsid w:val="00B80105"/>
    <w:rsid w:val="00B84760"/>
    <w:rsid w:val="00B86B01"/>
    <w:rsid w:val="00B906AB"/>
    <w:rsid w:val="00B965C3"/>
    <w:rsid w:val="00B96F90"/>
    <w:rsid w:val="00BA5275"/>
    <w:rsid w:val="00BB1D84"/>
    <w:rsid w:val="00BC2546"/>
    <w:rsid w:val="00BC2554"/>
    <w:rsid w:val="00BC663E"/>
    <w:rsid w:val="00BF483A"/>
    <w:rsid w:val="00C013BB"/>
    <w:rsid w:val="00C04359"/>
    <w:rsid w:val="00C12A0F"/>
    <w:rsid w:val="00C16EAE"/>
    <w:rsid w:val="00C20E4B"/>
    <w:rsid w:val="00C24DD6"/>
    <w:rsid w:val="00C33F19"/>
    <w:rsid w:val="00C35146"/>
    <w:rsid w:val="00C5415D"/>
    <w:rsid w:val="00C5767A"/>
    <w:rsid w:val="00C7150C"/>
    <w:rsid w:val="00C7332C"/>
    <w:rsid w:val="00C84BA8"/>
    <w:rsid w:val="00C95F0B"/>
    <w:rsid w:val="00CC4CCD"/>
    <w:rsid w:val="00CC6505"/>
    <w:rsid w:val="00CE77EB"/>
    <w:rsid w:val="00CF581B"/>
    <w:rsid w:val="00D02FF3"/>
    <w:rsid w:val="00D130A4"/>
    <w:rsid w:val="00D132F8"/>
    <w:rsid w:val="00D14769"/>
    <w:rsid w:val="00D155F8"/>
    <w:rsid w:val="00D1789F"/>
    <w:rsid w:val="00D26E6A"/>
    <w:rsid w:val="00D317F0"/>
    <w:rsid w:val="00D53A2E"/>
    <w:rsid w:val="00D60417"/>
    <w:rsid w:val="00D736B1"/>
    <w:rsid w:val="00D77EC7"/>
    <w:rsid w:val="00D865D4"/>
    <w:rsid w:val="00DB564B"/>
    <w:rsid w:val="00DC4040"/>
    <w:rsid w:val="00DE5AD1"/>
    <w:rsid w:val="00DF0251"/>
    <w:rsid w:val="00DF0EE1"/>
    <w:rsid w:val="00DF3BDF"/>
    <w:rsid w:val="00E038EA"/>
    <w:rsid w:val="00E04D04"/>
    <w:rsid w:val="00E0614D"/>
    <w:rsid w:val="00E067E6"/>
    <w:rsid w:val="00E1130B"/>
    <w:rsid w:val="00E14E60"/>
    <w:rsid w:val="00E158F8"/>
    <w:rsid w:val="00E17B28"/>
    <w:rsid w:val="00E238AB"/>
    <w:rsid w:val="00E257D9"/>
    <w:rsid w:val="00E25A0F"/>
    <w:rsid w:val="00E40E9A"/>
    <w:rsid w:val="00E438F8"/>
    <w:rsid w:val="00E62B3B"/>
    <w:rsid w:val="00E639CB"/>
    <w:rsid w:val="00E7070C"/>
    <w:rsid w:val="00E81481"/>
    <w:rsid w:val="00E955E0"/>
    <w:rsid w:val="00E958EB"/>
    <w:rsid w:val="00E97496"/>
    <w:rsid w:val="00EA0F76"/>
    <w:rsid w:val="00EA213F"/>
    <w:rsid w:val="00EB2441"/>
    <w:rsid w:val="00EB4C5F"/>
    <w:rsid w:val="00EC32F2"/>
    <w:rsid w:val="00EC4E9F"/>
    <w:rsid w:val="00EF3043"/>
    <w:rsid w:val="00EF4CCC"/>
    <w:rsid w:val="00F1067D"/>
    <w:rsid w:val="00F14FEB"/>
    <w:rsid w:val="00F1692F"/>
    <w:rsid w:val="00F3443C"/>
    <w:rsid w:val="00F413C5"/>
    <w:rsid w:val="00F47A5E"/>
    <w:rsid w:val="00F56D88"/>
    <w:rsid w:val="00F62C75"/>
    <w:rsid w:val="00F73515"/>
    <w:rsid w:val="00F805A9"/>
    <w:rsid w:val="00F90CAF"/>
    <w:rsid w:val="00F910F2"/>
    <w:rsid w:val="00F91668"/>
    <w:rsid w:val="00FA7A1F"/>
    <w:rsid w:val="00FB5677"/>
    <w:rsid w:val="00FC0468"/>
    <w:rsid w:val="00FC16E2"/>
    <w:rsid w:val="00FD0B1D"/>
    <w:rsid w:val="00FD237F"/>
    <w:rsid w:val="00FD3C2E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78B3-9CEA-4B8E-A645-5EC5B3BF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31</cp:revision>
  <cp:lastPrinted>2020-06-09T14:43:00Z</cp:lastPrinted>
  <dcterms:created xsi:type="dcterms:W3CDTF">2020-06-09T07:35:00Z</dcterms:created>
  <dcterms:modified xsi:type="dcterms:W3CDTF">2020-06-11T11:11:00Z</dcterms:modified>
</cp:coreProperties>
</file>